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65" w:rsidRPr="00304AAE" w:rsidRDefault="006D0E24" w:rsidP="006D0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AE">
        <w:rPr>
          <w:rFonts w:ascii="Times New Roman" w:hAnsi="Times New Roman" w:cs="Times New Roman"/>
          <w:b/>
          <w:sz w:val="24"/>
          <w:szCs w:val="24"/>
        </w:rPr>
        <w:t>ГРАФИК проведения ВПР в 2021 году</w:t>
      </w:r>
    </w:p>
    <w:tbl>
      <w:tblPr>
        <w:tblStyle w:val="a3"/>
        <w:tblW w:w="0" w:type="auto"/>
        <w:tblLook w:val="04A0"/>
      </w:tblPr>
      <w:tblGrid>
        <w:gridCol w:w="2392"/>
        <w:gridCol w:w="977"/>
        <w:gridCol w:w="2551"/>
        <w:gridCol w:w="3651"/>
      </w:tblGrid>
      <w:tr w:rsidR="00882DF1" w:rsidRPr="00304AAE" w:rsidTr="006D0E24">
        <w:tc>
          <w:tcPr>
            <w:tcW w:w="2392" w:type="dxa"/>
          </w:tcPr>
          <w:p w:rsidR="00882DF1" w:rsidRPr="00304AAE" w:rsidRDefault="0088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977" w:type="dxa"/>
          </w:tcPr>
          <w:p w:rsidR="00882DF1" w:rsidRPr="00304AAE" w:rsidRDefault="0088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882DF1" w:rsidRPr="00304AAE" w:rsidRDefault="0088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651" w:type="dxa"/>
          </w:tcPr>
          <w:p w:rsidR="00882DF1" w:rsidRPr="00304AAE" w:rsidRDefault="0088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0E24" w:rsidRPr="00304AAE" w:rsidTr="006D0E24">
        <w:tc>
          <w:tcPr>
            <w:tcW w:w="2392" w:type="dxa"/>
            <w:vMerge w:val="restart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С 15 марта по 21 мая</w:t>
            </w:r>
          </w:p>
        </w:tc>
        <w:tc>
          <w:tcPr>
            <w:tcW w:w="977" w:type="dxa"/>
            <w:vMerge w:val="restart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1" w:type="dxa"/>
            <w:vMerge w:val="restart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В штатном режиме. ВПР по конкретному предмету проводятся во всех классах данной параллели.</w:t>
            </w: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 w:val="restart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с 01 апреля по 21 мая</w:t>
            </w:r>
          </w:p>
        </w:tc>
        <w:tc>
          <w:tcPr>
            <w:tcW w:w="977" w:type="dxa"/>
            <w:vMerge w:val="restart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 w:val="restart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с 15 марта по 21 мая</w:t>
            </w:r>
          </w:p>
        </w:tc>
        <w:tc>
          <w:tcPr>
            <w:tcW w:w="977" w:type="dxa"/>
            <w:vMerge w:val="restart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24" w:rsidRPr="00304AAE" w:rsidTr="006D0E24">
        <w:tc>
          <w:tcPr>
            <w:tcW w:w="2392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1" w:type="dxa"/>
            <w:vMerge/>
          </w:tcPr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6" w:rsidRPr="00304AAE" w:rsidTr="006D0E24">
        <w:tc>
          <w:tcPr>
            <w:tcW w:w="2392" w:type="dxa"/>
            <w:vMerge w:val="restart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с 15 марта по 21 мая</w:t>
            </w:r>
          </w:p>
        </w:tc>
        <w:tc>
          <w:tcPr>
            <w:tcW w:w="977" w:type="dxa"/>
            <w:vMerge w:val="restart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51" w:type="dxa"/>
            <w:vMerge w:val="restart"/>
          </w:tcPr>
          <w:p w:rsidR="00680746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В штатном режиме.</w:t>
            </w:r>
          </w:p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ВПР в параллели 6 и 8 классов проводятся для каждого класса по двум предметам на основе случайного выбора.</w:t>
            </w:r>
          </w:p>
          <w:p w:rsidR="006D0E24" w:rsidRPr="00304AAE" w:rsidRDefault="006D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Информация о распределении предметов по классам в параллели предоставляется в ОО через личный кабинет в ФИС ОКО</w:t>
            </w:r>
          </w:p>
        </w:tc>
      </w:tr>
      <w:tr w:rsidR="00680746" w:rsidRPr="00304AAE" w:rsidTr="006D0E24">
        <w:tc>
          <w:tcPr>
            <w:tcW w:w="2392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51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6" w:rsidRPr="00304AAE" w:rsidTr="006D0E24">
        <w:tc>
          <w:tcPr>
            <w:tcW w:w="2392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51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6" w:rsidRPr="00304AAE" w:rsidTr="006D0E24">
        <w:tc>
          <w:tcPr>
            <w:tcW w:w="2392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51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6" w:rsidRPr="00304AAE" w:rsidTr="006D0E24">
        <w:tc>
          <w:tcPr>
            <w:tcW w:w="2392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51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6" w:rsidRPr="00304AAE" w:rsidTr="006D0E24">
        <w:tc>
          <w:tcPr>
            <w:tcW w:w="2392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51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6" w:rsidRPr="00304AAE" w:rsidTr="006D0E24">
        <w:tc>
          <w:tcPr>
            <w:tcW w:w="2392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51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6" w:rsidRPr="00304AAE" w:rsidTr="006D0E24">
        <w:tc>
          <w:tcPr>
            <w:tcW w:w="2392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51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6" w:rsidRPr="00304AAE" w:rsidTr="006D0E24">
        <w:tc>
          <w:tcPr>
            <w:tcW w:w="2392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51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6" w:rsidRPr="00304AAE" w:rsidTr="006D0E24">
        <w:tc>
          <w:tcPr>
            <w:tcW w:w="2392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51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6" w:rsidRPr="00304AAE" w:rsidTr="006D0E24">
        <w:tc>
          <w:tcPr>
            <w:tcW w:w="2392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с 01 марта по 26 марта</w:t>
            </w:r>
          </w:p>
        </w:tc>
        <w:tc>
          <w:tcPr>
            <w:tcW w:w="977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680746" w:rsidRPr="00304AAE" w:rsidTr="006D0E24">
        <w:tc>
          <w:tcPr>
            <w:tcW w:w="2392" w:type="dxa"/>
            <w:vMerge w:val="restart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с 01 марта по 26 марта</w:t>
            </w:r>
          </w:p>
        </w:tc>
        <w:tc>
          <w:tcPr>
            <w:tcW w:w="977" w:type="dxa"/>
            <w:vMerge w:val="restart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51" w:type="dxa"/>
            <w:vMerge w:val="restart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680746" w:rsidRPr="00304AAE" w:rsidTr="006D0E24">
        <w:tc>
          <w:tcPr>
            <w:tcW w:w="2392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51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6" w:rsidRPr="00304AAE" w:rsidTr="006D0E24">
        <w:tc>
          <w:tcPr>
            <w:tcW w:w="2392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51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6" w:rsidRPr="00304AAE" w:rsidTr="006D0E24">
        <w:tc>
          <w:tcPr>
            <w:tcW w:w="2392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51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6" w:rsidRPr="00304AAE" w:rsidTr="006D0E24">
        <w:tc>
          <w:tcPr>
            <w:tcW w:w="2392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51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6" w:rsidRPr="00304AAE" w:rsidTr="006D0E24">
        <w:tc>
          <w:tcPr>
            <w:tcW w:w="2392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51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6" w:rsidRPr="00304AAE" w:rsidTr="006D0E24">
        <w:tc>
          <w:tcPr>
            <w:tcW w:w="2392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51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46" w:rsidRPr="00304AAE" w:rsidTr="006D0E24">
        <w:tc>
          <w:tcPr>
            <w:tcW w:w="2392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651" w:type="dxa"/>
            <w:vMerge/>
          </w:tcPr>
          <w:p w:rsidR="00680746" w:rsidRPr="00304AAE" w:rsidRDefault="0068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DF1" w:rsidRPr="00304AAE" w:rsidRDefault="00882DF1">
      <w:pPr>
        <w:rPr>
          <w:rFonts w:ascii="Times New Roman" w:hAnsi="Times New Roman" w:cs="Times New Roman"/>
          <w:sz w:val="24"/>
          <w:szCs w:val="24"/>
        </w:rPr>
      </w:pPr>
    </w:p>
    <w:p w:rsidR="006D0E24" w:rsidRPr="00304AAE" w:rsidRDefault="006D0E24">
      <w:pPr>
        <w:rPr>
          <w:rFonts w:ascii="Times New Roman" w:hAnsi="Times New Roman" w:cs="Times New Roman"/>
          <w:sz w:val="24"/>
          <w:szCs w:val="24"/>
        </w:rPr>
      </w:pPr>
    </w:p>
    <w:sectPr w:rsidR="006D0E24" w:rsidRPr="00304AAE" w:rsidSect="009E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82DF1"/>
    <w:rsid w:val="00193BE5"/>
    <w:rsid w:val="00304AAE"/>
    <w:rsid w:val="004D05B9"/>
    <w:rsid w:val="00680746"/>
    <w:rsid w:val="006D0E24"/>
    <w:rsid w:val="00882DF1"/>
    <w:rsid w:val="009E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ivoilova_e</dc:creator>
  <cp:lastModifiedBy>Asus</cp:lastModifiedBy>
  <cp:revision>2</cp:revision>
  <cp:lastPrinted>2021-03-01T12:31:00Z</cp:lastPrinted>
  <dcterms:created xsi:type="dcterms:W3CDTF">2021-03-01T12:32:00Z</dcterms:created>
  <dcterms:modified xsi:type="dcterms:W3CDTF">2021-03-01T12:32:00Z</dcterms:modified>
</cp:coreProperties>
</file>